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Program Name:</w:t>
      </w: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  <w:tab/>
        <w:tab/>
        <w:t xml:space="preserve">#___ of 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Recommended Ages/Grades: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Reader Signup Fields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8"/>
          <w:szCs w:val="28"/>
          <w:rtl w:val="0"/>
        </w:rPr>
        <w:t xml:space="preserve">(all readers will have First Name &amp; Last Name. Phone, Email, Branch, and Library Card field options are for entire families)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▢  Age    </w:t>
        <w:tab/>
        <w:tab/>
        <w:t xml:space="preserve">▢  Grade</w:t>
        <w:tab/>
        <w:tab/>
        <w:tab/>
        <w:t xml:space="preserve">▢ 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▢ Other__________________________________________________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Paper vs. Online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▢  Paper-only program but staff use the app for tracking/statistics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▢  Hybrid program: staff enter some paper data, some patrons use app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▢ Online-only program: patron self-serve with app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Gamification Features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 point(s) earned by reading: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▢ Books</w:t>
        <w:tab/>
        <w:tab/>
        <w:t xml:space="preserve">▢ Minutes</w:t>
        <w:tab/>
        <w:tab/>
        <w:t xml:space="preserve">▢ Pages</w:t>
        <w:tab/>
        <w:tab/>
        <w:t xml:space="preserve">▢ Hours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Drawing to be held: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▢  None</w:t>
        <w:tab/>
        <w:tab/>
        <w:t xml:space="preserve">▢  Weekly</w:t>
        <w:tab/>
        <w:tab/>
        <w:t xml:space="preserve">▢ Final at end of summer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Prize Redemption?</w:t>
        <w:tab/>
        <w:t xml:space="preserve">▢ Yes,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(#)</w:t>
      </w:r>
      <w:r w:rsidDel="00000000" w:rsidR="00000000" w:rsidRPr="00000000">
        <w:rPr>
          <w:sz w:val="28"/>
          <w:szCs w:val="28"/>
          <w:rtl w:val="0"/>
        </w:rPr>
        <w:t xml:space="preserve">_______</w:t>
        <w:tab/>
        <w:t xml:space="preserve">▢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Starter Badge: 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Welcome Message: 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</w:t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Level #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Points Min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Badge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Drawing? (#)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Prize?</w:t>
            </w:r>
          </w:p>
        </w:tc>
      </w:tr>
      <w:tr>
        <w:trPr>
          <w:trHeight w:val="480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Congratulations Message!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Level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Level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Level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Level 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Level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Level 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Level 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Level 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Level 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Level 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i w:val="1"/>
        <w:rtl w:val="0"/>
      </w:rPr>
      <w:t xml:space="preserve">Reading by Design 2017 Program Planning Worksheet v.1.0</w:t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